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9E1" w:rsidRPr="001E69E1" w:rsidRDefault="00E53737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07FC8"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1E69E1" w:rsidRPr="001E69E1" w:rsidRDefault="001E69E1" w:rsidP="002507D5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340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681061"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совершаемых фактов 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хозяйственной жизн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616337" w:rsidRPr="00D52340" w:rsidRDefault="006163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внутреннем контроле</w:t>
      </w:r>
      <w:r w:rsidR="00D35960" w:rsidRPr="00D35960">
        <w:t xml:space="preserve">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законодательством РФ и </w:t>
      </w:r>
      <w:r w:rsidR="00A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финансовом управлении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 единые цели, правила и принципы проведения внутреннего контроля</w:t>
      </w:r>
      <w:r w:rsidR="00951431" w:rsidRPr="00951431"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задачами внутреннего контроля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DF3665" w:rsidRDefault="00693031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требований бюджетного законодательства;</w:t>
      </w:r>
    </w:p>
    <w:p w:rsidR="00DF3665" w:rsidRDefault="00DF3665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организации и ведения бюджетного учета и составления бюджетной отчетности;</w:t>
      </w:r>
    </w:p>
    <w:p w:rsidR="00DF3665" w:rsidRDefault="00DF3665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расходования материальных ценностей и финансовых средств;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своевременность расчетов с дебиторами и кредиторами;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.5. контроль обеспечения сохранности, полноты поступления и оприходования имущества, денежных средств и материальных ценностей;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951431"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своевременности осуществления расчетов по оплате труда;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1.2.7.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оформления, своевременности и достоверности отражения фактов хозяйственной жизни в регистрах бюджетного учета;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1.2.8.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предупреждение фактов недостач, хищений, неэффективного использования нефинансовых и финансовых активов;</w:t>
      </w:r>
    </w:p>
    <w:p w:rsidR="00255092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1.2.9.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предупреждение фактов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несоблюдения требований и правил бюджетного учета;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Default="009B0F0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092"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предложений и устранения недостатков по актам предыдущих ревизий и проверок.</w:t>
      </w:r>
    </w:p>
    <w:p w:rsidR="00255092" w:rsidRDefault="0025509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Объекты внутреннего контроля </w:t>
      </w:r>
      <w:r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92" w:rsidRDefault="00255092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9B63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смета;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оговоры и контракты с поставщиками и подрядчиками;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1.3.3.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определяющие организацию и ведение бюджетного учета, составление и представление бюджетной отчетности (учетная политика, положение о комиссии по поступлению и выбытию активов другие);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ф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хозяйственной жизни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отраженные в бюджетном учете (полнота и достоверность данных, офо</w:t>
      </w:r>
      <w:r w:rsidR="009B63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первичных учетных документов и регистров бюджетного учета, соблюдение норм действующего законодательства при ведении бюджетного учета);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б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юджетная, статистическая, налоговая и иная отчетность;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1.3.6. 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 финансового управления (наличие, условия эксплуатации, меры по обеспечению сохранности, обоснованность расходов на ремонт и содержание);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1.3.7. д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ебиторская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кредиторская 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(наличие, причины образования, своевременность погашения)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1.3.8.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равильность начисления заработной платы, назначения пособий и иных выплат;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1.3.9.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рименяемые информационные технологии (эффективность использования прикладного программного обеспечения; меры по ограничению несанкционированного доступа, автоматизированная проверка целостности и непротиворечивости данных) </w:t>
      </w:r>
    </w:p>
    <w:p w:rsidR="00616337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внутреннего контроля</w:t>
      </w:r>
    </w:p>
    <w:p w:rsidR="00E53737" w:rsidRPr="00616337" w:rsidRDefault="00CA6AE1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совершаемых фактов хозяйственной жизни</w:t>
      </w:r>
    </w:p>
    <w:p w:rsidR="00E53737" w:rsidRPr="00416EEF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следующих формах: </w:t>
      </w:r>
    </w:p>
    <w:p w:rsidR="009E4FB2" w:rsidRPr="00416EEF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дварительный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D0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до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операции. Позволяет определить,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правомерность проведения операции, полноту и правильность отражения операции в первичном учетном документе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варительный контроль осуществля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  <w:r w:rsidR="00CA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C9" w:rsidRDefault="0004089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2.1.1.1.1. </w:t>
      </w:r>
      <w:r w:rsid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сметы финансового управления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8A2" w:rsidRDefault="006118A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2.1.1.1.2. Ведущим экспертом от</w:t>
      </w:r>
      <w:r w:rsidRP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бухгалтерского учета и сводной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функций получателя бюджетных средств;</w:t>
      </w:r>
    </w:p>
    <w:p w:rsidR="00FA7BBE" w:rsidRPr="00416EEF" w:rsidRDefault="00FA7BBE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Ведущим экспертом 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бухгалтерского учета и сводной бюджетной отчетности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функций главного администратора бюджетных средств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416EEF" w:rsidRDefault="00E70DC9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6EEF" w:rsidRPr="00416EEF">
        <w:rPr>
          <w:rFonts w:ascii="Times New Roman" w:hAnsi="Times New Roman" w:cs="Times New Roman"/>
          <w:sz w:val="28"/>
          <w:szCs w:val="28"/>
        </w:rPr>
        <w:t>. Заместител</w:t>
      </w:r>
      <w:r w:rsidR="00416EEF">
        <w:rPr>
          <w:rFonts w:ascii="Times New Roman" w:hAnsi="Times New Roman" w:cs="Times New Roman"/>
          <w:sz w:val="28"/>
          <w:szCs w:val="28"/>
        </w:rPr>
        <w:t>ем</w:t>
      </w:r>
      <w:r w:rsidR="00416EEF" w:rsidRPr="00416EEF">
        <w:rPr>
          <w:rFonts w:ascii="Times New Roman" w:hAnsi="Times New Roman" w:cs="Times New Roman"/>
          <w:sz w:val="28"/>
          <w:szCs w:val="28"/>
        </w:rPr>
        <w:t xml:space="preserve"> </w:t>
      </w:r>
      <w:r w:rsidR="00416EEF">
        <w:rPr>
          <w:rFonts w:ascii="Times New Roman" w:hAnsi="Times New Roman" w:cs="Times New Roman"/>
          <w:sz w:val="28"/>
          <w:szCs w:val="28"/>
        </w:rPr>
        <w:t>н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ачальника отдела бухгалтерского учета и сводной бюджетной отчетности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формировании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-графика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виде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повседневного анализа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бухгалтерского учета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контроля отвечают все сотрудники </w:t>
      </w:r>
      <w:r w:rsid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 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политике).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C9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9E4FB2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последующего контроля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</w:t>
      </w:r>
      <w:r w:rsidR="00510BD0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по внутреннему контролю (далее – Комиссия).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Комиссии и председатель Комиссии определяются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2.1.3.3.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деятельности;</w:t>
      </w:r>
    </w:p>
    <w:p w:rsidR="009E4FB2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возможных ошибок и и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скажений в учете и отчетности;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сохранностью финансовых и нефинансовых активов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FF3" w:rsidRPr="00244C89" w:rsidRDefault="0083082F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следующий График</w:t>
      </w:r>
      <w:r w:rsidR="001B1FF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мероприятий:</w:t>
      </w:r>
    </w:p>
    <w:p w:rsidR="00244C89" w:rsidRPr="00244C89" w:rsidRDefault="00244C89" w:rsidP="002507D5">
      <w:pPr>
        <w:spacing w:after="0" w:line="240" w:lineRule="auto"/>
        <w:ind w:left="9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2410"/>
        <w:gridCol w:w="2088"/>
        <w:gridCol w:w="2306"/>
      </w:tblGrid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Ответственные лица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Документ, оформляющий результат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Проверка расчетов с поставщиками        </w:t>
            </w:r>
            <w:r w:rsidRPr="00992DCF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Акт сверки расчетов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Инвентаризационная опись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0504088)</w:t>
            </w:r>
          </w:p>
        </w:tc>
      </w:tr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Инвентаризация имущества и обязательств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инвентаризации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Акт о результатах инвентаризации 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0504835)</w:t>
            </w:r>
          </w:p>
        </w:tc>
      </w:tr>
      <w:tr w:rsidR="005B2243" w:rsidRPr="00992DCF" w:rsidTr="00113AA2">
        <w:trPr>
          <w:trHeight w:val="1114"/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83082F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(ведение) и исполнение бюджетной сметы;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5B2243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 (ведение) реестров расходных обязательств и обоснований бюджетных ассигнований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</w:tbl>
    <w:p w:rsid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путем проведения как плановых, так и внеплановых проверок. </w:t>
      </w:r>
    </w:p>
    <w:p w:rsidR="00E97D17" w:rsidRP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периодичностью, определенной Графиком проверок (п. 2.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</w:t>
      </w:r>
      <w:r w:rsidR="00510BD0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7D17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18F8" w:rsidRPr="00244C89" w:rsidRDefault="00244C89" w:rsidP="00250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 w:rsidR="005B224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объект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плановой проверки являются: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законодательства РФ, регулирующего порядок ведения бухгалтерского 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норм учетной политики,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нтального оформления опер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аций.</w:t>
      </w:r>
    </w:p>
    <w:p w:rsidR="005B2243" w:rsidRPr="00244C89" w:rsidRDefault="00E53737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E53737" w:rsidRPr="00D33F84" w:rsidRDefault="00510BD0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по решению Председателя Комиссии или по Приказу </w:t>
      </w:r>
      <w:r w:rsidR="005B2243"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5B224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ответственные за проведение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CA75EE" w:rsidRDefault="00510BD0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лужебных записок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описываются: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выявленных нарушений, включая возможные последствия для учреждения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исправлению выявленного нарушения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предотвращению появления указанных нарушений в будущем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25554E" w:rsidRDefault="00E53737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B2243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недостатки, искажения и нарушения, </w:t>
      </w:r>
      <w:r w:rsidR="009E34F4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представляют 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объяснения по вопросам, относящимся к результатам проведения контроля. </w:t>
      </w:r>
    </w:p>
    <w:p w:rsidR="0025554E" w:rsidRPr="00992DCF" w:rsidRDefault="0025554E" w:rsidP="002507D5">
      <w:pPr>
        <w:pStyle w:val="a5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последующего контроля оформляются заключением. Заключение составляется комиссией и содержит: объекты проверки, их характеристику и состояние; сроки проведения проверки; описание выявленных нарушений и причины их возникновения; перечень мер по устранению выявленных нарушений с указанием сроков, ответственных лиц.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подписывается председателем и членами комиссии и представляется начальнику Финансового управления для </w:t>
      </w:r>
      <w:r w:rsid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тверждения. 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руководителем Финансового управления устанавливаются сроки ознакомления с актом проверки и выполнения мероприятий по устранению нарушений.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согласные с результатами проверки, отображенными в акте, вправе представить письменные возражения или замечания.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Субъекты внутреннего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18F8" w:rsidRPr="005B2243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заместители; </w:t>
      </w:r>
    </w:p>
    <w:p w:rsidR="00CC18F8" w:rsidRPr="003E147D" w:rsidRDefault="00E53737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по внутреннему контролю; </w:t>
      </w:r>
    </w:p>
    <w:p w:rsidR="00E53737" w:rsidRPr="003E147D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финансового управления</w:t>
      </w:r>
      <w:r w:rsidR="00107FC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9672C0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Графиком документооборота,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организационно-распорядительными документами </w:t>
      </w:r>
      <w:r w:rsidR="009943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инструкциями работников.</w:t>
      </w:r>
    </w:p>
    <w:p w:rsidR="00656E29" w:rsidRDefault="00656E2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и функционирование системы внутреннего контроля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возлагается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начальника финансового управления.</w:t>
      </w:r>
    </w:p>
    <w:p w:rsidR="008F2723" w:rsidRPr="008F2723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допустившие недостатки, искажения и нарушения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представляют объяснения по вопросам, относящимся к результатам проведения контроля.</w:t>
      </w:r>
    </w:p>
    <w:p w:rsidR="008F2723" w:rsidRPr="003E147D" w:rsidRDefault="008F272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лиц. План утверждает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E29" w:rsidRDefault="00656E2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Оценка состояния системы </w:t>
      </w:r>
      <w:r w:rsidR="0083062D"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внутреннего</w:t>
      </w: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Оценка эффективности системы внутреннего контроля</w:t>
      </w:r>
      <w:r w:rsidR="0083082F" w:rsidRPr="0083082F">
        <w:t xml:space="preserve">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субъектами внутреннего контроля и рассматривается на совещаниях, проводимых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омиссией по внутреннему контролю. </w:t>
      </w:r>
    </w:p>
    <w:p w:rsidR="0083082F" w:rsidRDefault="00780631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указанных полномочий 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внутреннему контролю представляет </w:t>
      </w:r>
      <w:r w:rsid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финансового управления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</w:t>
      </w:r>
      <w:r w:rsidR="0002740D" w:rsidRPr="0002740D">
        <w:t xml:space="preserve"> </w:t>
      </w:r>
      <w:r w:rsidR="0002740D" w:rsidRP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необходимости,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 раза в год</w:t>
      </w:r>
      <w:r w:rsidR="00E53737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E86" w:rsidRDefault="00FE3E8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изменения и дополнения к настоящему положению утверждаются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реимущественную силу имеют положения действующего законодательства РФ. </w:t>
      </w:r>
    </w:p>
    <w:sectPr w:rsidR="00E53737" w:rsidRPr="003E147D" w:rsidSect="00347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55BB"/>
    <w:multiLevelType w:val="multilevel"/>
    <w:tmpl w:val="4E1C06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" w15:restartNumberingAfterBreak="0">
    <w:nsid w:val="04141D6F"/>
    <w:multiLevelType w:val="multilevel"/>
    <w:tmpl w:val="B8787ED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517252"/>
    <w:multiLevelType w:val="multilevel"/>
    <w:tmpl w:val="1990F1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3067B24"/>
    <w:multiLevelType w:val="multilevel"/>
    <w:tmpl w:val="F2BEF7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C15C5"/>
    <w:multiLevelType w:val="multilevel"/>
    <w:tmpl w:val="D84213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3" w15:restartNumberingAfterBreak="0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C3A43"/>
    <w:multiLevelType w:val="multilevel"/>
    <w:tmpl w:val="D1D443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4EE9160C"/>
    <w:multiLevelType w:val="multilevel"/>
    <w:tmpl w:val="175EB8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211"/>
    <w:multiLevelType w:val="multilevel"/>
    <w:tmpl w:val="5A7E03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35A73"/>
    <w:multiLevelType w:val="multilevel"/>
    <w:tmpl w:val="85707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69A941BA"/>
    <w:multiLevelType w:val="multilevel"/>
    <w:tmpl w:val="73A28F46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275" w:hanging="1095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365" w:hanging="1095"/>
      </w:pPr>
      <w:rPr>
        <w:rFonts w:hint="default"/>
        <w:b/>
        <w:i/>
      </w:rPr>
    </w:lvl>
    <w:lvl w:ilvl="4">
      <w:start w:val="2"/>
      <w:numFmt w:val="decimal"/>
      <w:lvlText w:val="%1.%2.%3.%4.%5."/>
      <w:lvlJc w:val="left"/>
      <w:pPr>
        <w:ind w:left="1455" w:hanging="1095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  <w:b/>
        <w:i/>
      </w:rPr>
    </w:lvl>
  </w:abstractNum>
  <w:abstractNum w:abstractNumId="21" w15:restartNumberingAfterBreak="0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A21E4"/>
    <w:multiLevelType w:val="multilevel"/>
    <w:tmpl w:val="B6A45AFA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75" w:hanging="109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36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D434821"/>
    <w:multiLevelType w:val="multilevel"/>
    <w:tmpl w:val="CB6A5C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7"/>
  </w:num>
  <w:num w:numId="8">
    <w:abstractNumId w:val="21"/>
  </w:num>
  <w:num w:numId="9">
    <w:abstractNumId w:val="13"/>
  </w:num>
  <w:num w:numId="10">
    <w:abstractNumId w:val="6"/>
  </w:num>
  <w:num w:numId="11">
    <w:abstractNumId w:val="16"/>
  </w:num>
  <w:num w:numId="12">
    <w:abstractNumId w:val="26"/>
  </w:num>
  <w:num w:numId="13">
    <w:abstractNumId w:val="10"/>
  </w:num>
  <w:num w:numId="14">
    <w:abstractNumId w:val="18"/>
  </w:num>
  <w:num w:numId="15">
    <w:abstractNumId w:val="23"/>
  </w:num>
  <w:num w:numId="16">
    <w:abstractNumId w:val="12"/>
  </w:num>
  <w:num w:numId="17">
    <w:abstractNumId w:val="14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"/>
  </w:num>
  <w:num w:numId="23">
    <w:abstractNumId w:val="17"/>
  </w:num>
  <w:num w:numId="24">
    <w:abstractNumId w:val="0"/>
  </w:num>
  <w:num w:numId="25">
    <w:abstractNumId w:val="2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37"/>
    <w:rsid w:val="0000126C"/>
    <w:rsid w:val="00005636"/>
    <w:rsid w:val="0001349A"/>
    <w:rsid w:val="0002740D"/>
    <w:rsid w:val="0004089A"/>
    <w:rsid w:val="000508D5"/>
    <w:rsid w:val="00067CD1"/>
    <w:rsid w:val="00071DAF"/>
    <w:rsid w:val="00087492"/>
    <w:rsid w:val="000A22CA"/>
    <w:rsid w:val="000C16A2"/>
    <w:rsid w:val="000C3FF7"/>
    <w:rsid w:val="000F035D"/>
    <w:rsid w:val="000F501F"/>
    <w:rsid w:val="0010598A"/>
    <w:rsid w:val="00107FC8"/>
    <w:rsid w:val="00111A5F"/>
    <w:rsid w:val="00113AA2"/>
    <w:rsid w:val="0011716F"/>
    <w:rsid w:val="00156334"/>
    <w:rsid w:val="00156F33"/>
    <w:rsid w:val="00195DCD"/>
    <w:rsid w:val="001A3483"/>
    <w:rsid w:val="001B109F"/>
    <w:rsid w:val="001B1FF3"/>
    <w:rsid w:val="001B2118"/>
    <w:rsid w:val="001C113C"/>
    <w:rsid w:val="001E69E1"/>
    <w:rsid w:val="001F0A2C"/>
    <w:rsid w:val="001F2411"/>
    <w:rsid w:val="00204876"/>
    <w:rsid w:val="00212034"/>
    <w:rsid w:val="00214C0D"/>
    <w:rsid w:val="00244C89"/>
    <w:rsid w:val="00247C39"/>
    <w:rsid w:val="002507D5"/>
    <w:rsid w:val="00254190"/>
    <w:rsid w:val="00254A90"/>
    <w:rsid w:val="00255092"/>
    <w:rsid w:val="0025554E"/>
    <w:rsid w:val="00261B0B"/>
    <w:rsid w:val="00271A35"/>
    <w:rsid w:val="002843B6"/>
    <w:rsid w:val="002848FC"/>
    <w:rsid w:val="00291635"/>
    <w:rsid w:val="002A0D76"/>
    <w:rsid w:val="002B35DD"/>
    <w:rsid w:val="002E6D85"/>
    <w:rsid w:val="00306EB2"/>
    <w:rsid w:val="00325559"/>
    <w:rsid w:val="003336A8"/>
    <w:rsid w:val="00347719"/>
    <w:rsid w:val="00350FB0"/>
    <w:rsid w:val="0035491C"/>
    <w:rsid w:val="00372644"/>
    <w:rsid w:val="00382D8B"/>
    <w:rsid w:val="003854C5"/>
    <w:rsid w:val="003A6D5C"/>
    <w:rsid w:val="003E147D"/>
    <w:rsid w:val="003F01DA"/>
    <w:rsid w:val="003F0AB9"/>
    <w:rsid w:val="004133B5"/>
    <w:rsid w:val="00416EEF"/>
    <w:rsid w:val="004200CE"/>
    <w:rsid w:val="004850C1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87D72"/>
    <w:rsid w:val="005A63B3"/>
    <w:rsid w:val="005B2243"/>
    <w:rsid w:val="005B7845"/>
    <w:rsid w:val="005C2DAE"/>
    <w:rsid w:val="005D2E38"/>
    <w:rsid w:val="005F6951"/>
    <w:rsid w:val="005F70AB"/>
    <w:rsid w:val="006010A0"/>
    <w:rsid w:val="006118A2"/>
    <w:rsid w:val="0061390E"/>
    <w:rsid w:val="00616337"/>
    <w:rsid w:val="00617311"/>
    <w:rsid w:val="00643668"/>
    <w:rsid w:val="0064518D"/>
    <w:rsid w:val="00645AA2"/>
    <w:rsid w:val="00656E29"/>
    <w:rsid w:val="00681061"/>
    <w:rsid w:val="00685123"/>
    <w:rsid w:val="00693031"/>
    <w:rsid w:val="0069783A"/>
    <w:rsid w:val="006B2D2A"/>
    <w:rsid w:val="006D0EEA"/>
    <w:rsid w:val="006E53B3"/>
    <w:rsid w:val="006F68C9"/>
    <w:rsid w:val="00704790"/>
    <w:rsid w:val="007266DB"/>
    <w:rsid w:val="007361F8"/>
    <w:rsid w:val="00753C1E"/>
    <w:rsid w:val="007602F2"/>
    <w:rsid w:val="007665ED"/>
    <w:rsid w:val="00776D31"/>
    <w:rsid w:val="00780631"/>
    <w:rsid w:val="00787CD3"/>
    <w:rsid w:val="007913C8"/>
    <w:rsid w:val="00793D2D"/>
    <w:rsid w:val="007D51CE"/>
    <w:rsid w:val="007E0429"/>
    <w:rsid w:val="00821C4A"/>
    <w:rsid w:val="0083062D"/>
    <w:rsid w:val="0083082F"/>
    <w:rsid w:val="00853BD1"/>
    <w:rsid w:val="0086069F"/>
    <w:rsid w:val="00882953"/>
    <w:rsid w:val="008B32D0"/>
    <w:rsid w:val="008F2723"/>
    <w:rsid w:val="008F2DE4"/>
    <w:rsid w:val="00951431"/>
    <w:rsid w:val="009521B0"/>
    <w:rsid w:val="00967179"/>
    <w:rsid w:val="009672C0"/>
    <w:rsid w:val="009778BB"/>
    <w:rsid w:val="00992DCF"/>
    <w:rsid w:val="0099431D"/>
    <w:rsid w:val="009B0887"/>
    <w:rsid w:val="009B0F0A"/>
    <w:rsid w:val="009B631C"/>
    <w:rsid w:val="009B638E"/>
    <w:rsid w:val="009C1125"/>
    <w:rsid w:val="009E34F4"/>
    <w:rsid w:val="009E4FB2"/>
    <w:rsid w:val="009E7289"/>
    <w:rsid w:val="00A0439A"/>
    <w:rsid w:val="00A07CC9"/>
    <w:rsid w:val="00A11FDD"/>
    <w:rsid w:val="00A127B6"/>
    <w:rsid w:val="00A400E3"/>
    <w:rsid w:val="00A443DB"/>
    <w:rsid w:val="00A54D63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AD6082"/>
    <w:rsid w:val="00B057D7"/>
    <w:rsid w:val="00B15076"/>
    <w:rsid w:val="00B253C6"/>
    <w:rsid w:val="00B366F6"/>
    <w:rsid w:val="00B41448"/>
    <w:rsid w:val="00B43D73"/>
    <w:rsid w:val="00B44D40"/>
    <w:rsid w:val="00BA4060"/>
    <w:rsid w:val="00BA4AD9"/>
    <w:rsid w:val="00BB4F48"/>
    <w:rsid w:val="00BD684E"/>
    <w:rsid w:val="00C204FE"/>
    <w:rsid w:val="00C24380"/>
    <w:rsid w:val="00C5181D"/>
    <w:rsid w:val="00C56ABF"/>
    <w:rsid w:val="00C60B5D"/>
    <w:rsid w:val="00C661C0"/>
    <w:rsid w:val="00C70CAD"/>
    <w:rsid w:val="00C8093E"/>
    <w:rsid w:val="00C95874"/>
    <w:rsid w:val="00CA1666"/>
    <w:rsid w:val="00CA6AE1"/>
    <w:rsid w:val="00CA75EE"/>
    <w:rsid w:val="00CB3A00"/>
    <w:rsid w:val="00CC18F8"/>
    <w:rsid w:val="00CC55AA"/>
    <w:rsid w:val="00D05909"/>
    <w:rsid w:val="00D113B8"/>
    <w:rsid w:val="00D135B8"/>
    <w:rsid w:val="00D33F84"/>
    <w:rsid w:val="00D35960"/>
    <w:rsid w:val="00D35A13"/>
    <w:rsid w:val="00D416FE"/>
    <w:rsid w:val="00D52340"/>
    <w:rsid w:val="00D6424E"/>
    <w:rsid w:val="00D7132A"/>
    <w:rsid w:val="00D71EE0"/>
    <w:rsid w:val="00D72A58"/>
    <w:rsid w:val="00D86939"/>
    <w:rsid w:val="00D96792"/>
    <w:rsid w:val="00DA0E00"/>
    <w:rsid w:val="00DC245B"/>
    <w:rsid w:val="00DE30BA"/>
    <w:rsid w:val="00DE4401"/>
    <w:rsid w:val="00DF11CF"/>
    <w:rsid w:val="00DF3665"/>
    <w:rsid w:val="00DF6DD8"/>
    <w:rsid w:val="00E53737"/>
    <w:rsid w:val="00E70DC9"/>
    <w:rsid w:val="00E71B16"/>
    <w:rsid w:val="00E8115F"/>
    <w:rsid w:val="00E92563"/>
    <w:rsid w:val="00E950A3"/>
    <w:rsid w:val="00E97D17"/>
    <w:rsid w:val="00EB68BD"/>
    <w:rsid w:val="00ED0EDA"/>
    <w:rsid w:val="00ED2DDE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82742"/>
    <w:rsid w:val="00F87990"/>
    <w:rsid w:val="00FA3826"/>
    <w:rsid w:val="00FA7BBE"/>
    <w:rsid w:val="00FD4C98"/>
    <w:rsid w:val="00FE04E5"/>
    <w:rsid w:val="00FE3E86"/>
    <w:rsid w:val="00FE5499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887F"/>
  <w15:docId w15:val="{8CEB7197-A458-4BC3-BF8E-5D5771A9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5E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D2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5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 С. Вилкова</cp:lastModifiedBy>
  <cp:revision>51</cp:revision>
  <cp:lastPrinted>2021-03-31T08:01:00Z</cp:lastPrinted>
  <dcterms:created xsi:type="dcterms:W3CDTF">2021-03-25T08:43:00Z</dcterms:created>
  <dcterms:modified xsi:type="dcterms:W3CDTF">2021-05-21T09:47:00Z</dcterms:modified>
</cp:coreProperties>
</file>